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ПРОВЕРОК,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проведенных в отношении физических лиц, юридических лиц и индивидуальных предпринимателей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при осуществлении государственного земельного надзора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управлением государственного земельного надзора Госкомрегистра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период с 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.03.2021 по </w:t>
      </w:r>
      <w:r>
        <w:rPr>
          <w:b/>
          <w:sz w:val="28"/>
          <w:szCs w:val="28"/>
        </w:rPr>
        <w:t>02.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6620" w:type="dxa"/>
        <w:jc w:val="left"/>
        <w:tblInd w:w="-68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9"/>
        <w:gridCol w:w="2162"/>
        <w:gridCol w:w="2222"/>
        <w:gridCol w:w="547"/>
        <w:gridCol w:w="585"/>
        <w:gridCol w:w="1440"/>
        <w:gridCol w:w="1431"/>
        <w:gridCol w:w="964"/>
        <w:gridCol w:w="2064"/>
        <w:gridCol w:w="1982"/>
        <w:gridCol w:w="1301"/>
      </w:tblGrid>
      <w:tr>
        <w:trPr>
          <w:trHeight w:val="676" w:hRule="atLeast"/>
        </w:trPr>
        <w:tc>
          <w:tcPr>
            <w:tcW w:w="1919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Лицо, </w:t>
              <w:br/>
              <w:t>в отношении которого проведена проверка</w:t>
            </w:r>
          </w:p>
        </w:tc>
        <w:tc>
          <w:tcPr>
            <w:tcW w:w="2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2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Адрес  земельного участка                      (описание местоположения)</w:t>
            </w:r>
          </w:p>
        </w:tc>
        <w:tc>
          <w:tcPr>
            <w:tcW w:w="1132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Вид проверки</w:t>
            </w:r>
          </w:p>
        </w:tc>
        <w:tc>
          <w:tcPr>
            <w:tcW w:w="1440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644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Результаты проведения проверок  </w:t>
            </w:r>
          </w:p>
        </w:tc>
        <w:tc>
          <w:tcPr>
            <w:tcW w:w="130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Дата размщения информации </w:t>
            </w:r>
          </w:p>
        </w:tc>
      </w:tr>
      <w:tr>
        <w:trPr>
          <w:trHeight w:val="708" w:hRule="atLeast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Акт проверки</w:t>
            </w:r>
          </w:p>
        </w:tc>
        <w:tc>
          <w:tcPr>
            <w:tcW w:w="40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Выявлено нарушение</w:t>
            </w:r>
          </w:p>
        </w:tc>
        <w:tc>
          <w:tcPr>
            <w:tcW w:w="13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08" w:hRule="exact"/>
          <w:cantSplit w:val="true"/>
        </w:trPr>
        <w:tc>
          <w:tcPr>
            <w:tcW w:w="191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плановая</w:t>
            </w:r>
          </w:p>
        </w:tc>
        <w:tc>
          <w:tcPr>
            <w:tcW w:w="5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b/>
                <w:sz w:val="22"/>
                <w:szCs w:val="22"/>
              </w:rPr>
              <w:t>внеплановая</w:t>
            </w:r>
          </w:p>
        </w:tc>
        <w:tc>
          <w:tcPr>
            <w:tcW w:w="1440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Дата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Обязательное требование предусмотрено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Ответственность предусмотрена</w:t>
            </w:r>
          </w:p>
        </w:tc>
        <w:tc>
          <w:tcPr>
            <w:tcW w:w="13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 Сергей Васильевич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90:15:050201:3, 90:15:050201:9, 90:15:050201:5, </w:t>
              <w:br/>
              <w:t xml:space="preserve">90:15:050201:13, </w:t>
              <w:br/>
              <w:t>90:15:050201:4</w:t>
            </w:r>
          </w:p>
        </w:tc>
        <w:tc>
          <w:tcPr>
            <w:tcW w:w="222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Виноградное, ул. Сусловой, 12,13,14,15,16</w:t>
            </w:r>
          </w:p>
        </w:tc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3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ст.8.8 КоАП РФ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86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Александр Михайлович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Русская, 52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Макаров Денис Васильевич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90:22:010306:2934</w:t>
            </w:r>
          </w:p>
        </w:tc>
        <w:tc>
          <w:tcPr>
            <w:tcW w:w="222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Крылова, 172</w:t>
            </w:r>
          </w:p>
        </w:tc>
        <w:tc>
          <w:tcPr>
            <w:tcW w:w="54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Скалдина Елена Ильинична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90:12:010103:29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пгт Гвардейское, ул. Ленина, д. 21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Джемилов Рамазан Асанович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90:12:171801:119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Трудовской с/с, обслуживающий кооператив «Садовое товарищество «Мечта», з/у 106-107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17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Джемилов Рамазан Асанович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90:12:171801:4390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Симферопольский район, Трудовское с/п, ТСН «Мечта», массив «Белое-4», участок 2-126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Ст.7,42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1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ст.8.8 КоАП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Климова Елена Викторовна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Фруктовая, 35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431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Шелудько Евгений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90:22:010102:99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Евпаторийская, шоссе Ким 69/56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Владимир Дмитриевич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расположенный в районе многоквартирных домов 3/2 по ул. Севастопольская и домом № 4 по ул. Самокиша г. Симферополя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252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Ибраимова Зарема Халиловна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расположенный в районе многоквартирных домов 3/2 по ул. Севастопольская и домом № 4 по ул. Самокиша г. Симферополя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Лагода Андрей Владимирович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расположенный в районе многоквартирных домов 3/2 по ул. Севастопольская и домом № 4 по ул. Самокиша г. Симферополя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76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Лагода Марина Владимировна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расположенный в районе многоквартирных домов 3/2 по ул. Севастопольская и домом № 4 по ул. Самокиша г. Симферополя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74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Сейитмембетов Дилявер Эльмарович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90:12:010401:7355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с. Софиевка, ул. Воронежская, 123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 «Ветеран»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на пересечении ул. Киевская, и ул. Железнодорожная, квартал № 187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36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Мацук Борис Иванович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90:15:040301:2288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п. Семидворье, мкр Александрийская дача, 14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ст.25,26 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2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Денько (Кирилюк) Нина Викторовна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90:15:040301:515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п. Семидворье, мкр Александрийская дача, 13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ст.25,26 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Абдурешитов Зинур Аблякимович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90:22:010104:6013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Западная, д. 56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ст.25,26 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«Темиар»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г.Ялта, ул. Красных партизан, д.14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688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Шаибов Серан Шаибович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90:12:172601:192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р-н Симферопольский, с Ана-Юрт, улица Чобан-Заде, земельный участок 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Пархоменко Эльвина Арсеновна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90:12:0402001:245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Добровский сельский совет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ст.25,26 ЗК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ст.7,42 ЗК РФ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ст. 7.1 КоАП  РФ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ч.1 ст.8.8 КоАП РФ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«Таврида Моторс»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90:22:010109:269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Симферополь, пер. Задорожный, /ул. Узловая, ¾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«Специальная мебель»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90:22:000000:508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Шоссейная, 9а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Виктория Александровна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Изобильное, в районе улицы 60 лет СССР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«Юждор»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90:22:010601:1356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Внешняя, 22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Барышева Татьяна Владимировна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90:15:010103:1975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ул. Ленина, 28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Велиева Неджиле Рефатовна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90:22:010227:913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Григоренко/ Беспалова 2/ 164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Ч.1 ст.8.8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Надежда Сергеевна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90:22:110304:843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Данилова, 41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Уткин Виталий Александрович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90:12:132301:972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р-н, Перовский сельский совет, СНТ Пейзаж, уч. 29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314/1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Боговик Виктория Валерьевна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90:22:010221:652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Тургенева, 7А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Боговик Полина Дмитриевна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90:22:010221:652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Симферополь, ул. Тургенева, 7А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К(Ф)Х Мыц Ирина Юрьевна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90:01:050801:528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Бахчисарайский район, Верхореченский с/с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Банникова Вера Михайловна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90:12:150103:1068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с. Родниковое, ул. Евпаторийская, 22г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Аблякимова Ленара Рушеновна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90:22:010206:1491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Челеби Джихан, 1/3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 невозможности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Усманов Асан Нариманович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90:12:010104:192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Симферопольский район, пгт Гвардейское, ул. К. Маркса, 85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Белоиванов Григорий Андреевич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90:15:060301:944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с. Рыбачье, ул. Бедненко, д. 26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Ольшанский Алексей Михайлович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пгт. Партенит, ул. Победы, 1-а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Сосновка Леонид Викторович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ул. Партизанская, д. 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Штанке Алекей Петрович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90:25:050101:275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г.Ялта, пгт. Ливадия, ул. Виноградная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Усеинов Эбазер Айдерович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/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Усеинов Эбазер Айдерович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Усеинов Эбазер Айдерович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Муслюмов Сейран Русланович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Муслюмов Сейран Русланович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Муслюмов Сейран Русланович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Абибуллаев Ремзи Шевкиевич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Абибуллаев Ремзи Шевкиевич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90:22:010105:7758 90:22:010105:1527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Л. Украинки/проезд Проводников, № 108/63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«ТАВРИЯ-АВТО»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Симферополь, ул. Училищная, 40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Шаповалов Георгий Викторович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90:15:040301:800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г. Алушта, п. Семидворье, мкр Александровская дача, 13 а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Чернявская Татьяна Николаевна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90:15:040301:800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Алушта, п. Семидворье, мкр Александровская дача, 13 а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Ерещенко Оксана Анатольевна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90:15:010105:751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Алушта, ул. Виноградная, 28 А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  <w:tr>
        <w:trPr>
          <w:trHeight w:val="1540" w:hRule="atLeast"/>
        </w:trPr>
        <w:tc>
          <w:tcPr>
            <w:tcW w:w="19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«Здоровье»</w:t>
            </w:r>
          </w:p>
        </w:tc>
        <w:tc>
          <w:tcPr>
            <w:tcW w:w="216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г. Симферополь, ул. Проездная,15 </w:t>
            </w:r>
          </w:p>
        </w:tc>
        <w:tc>
          <w:tcPr>
            <w:tcW w:w="5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02.04.21</w:t>
            </w:r>
          </w:p>
        </w:tc>
        <w:tc>
          <w:tcPr>
            <w:tcW w:w="9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не устранено</w:t>
            </w:r>
          </w:p>
        </w:tc>
        <w:tc>
          <w:tcPr>
            <w:tcW w:w="19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09.04.21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b6256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4b625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4b62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b6256"/>
    <w:rPr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b6256"/>
    <w:rPr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Strong">
    <w:name w:val="Strong"/>
    <w:basedOn w:val="DefaultParagraphFont"/>
    <w:qFormat/>
    <w:rsid w:val="004b6256"/>
    <w:rPr>
      <w:b/>
      <w:bCs/>
    </w:rPr>
  </w:style>
  <w:style w:type="character" w:styleId="Style11">
    <w:name w:val="Выделение"/>
    <w:basedOn w:val="DefaultParagraphFont"/>
    <w:qFormat/>
    <w:rsid w:val="004b6256"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Application>LibreOffice/6.3.6.2$Windows_X86_64 LibreOffice_project/2196df99b074d8a661f4036fca8fa0cbfa33a497</Application>
  <Pages>10</Pages>
  <Words>1275</Words>
  <Characters>8297</Characters>
  <CharactersWithSpaces>9077</CharactersWithSpaces>
  <Paragraphs>534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2019-11-14T09:49:00Z</dcterms:created>
  <dc:creator>Григорьев Сергей Александрович</dc:creator>
  <dc:description/>
  <dc:language>ru-RU</dc:language>
  <cp:lastModifiedBy/>
  <cp:lastPrinted>2019-12-10T17:01:02Z</cp:lastPrinted>
  <dcterms:modified xsi:type="dcterms:W3CDTF">2021-04-09T11:48:10Z</dcterms:modified>
  <cp:revision>288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